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06" w:rsidRDefault="00861106" w:rsidP="00861106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33. Администрация сельского поселения</w:t>
      </w:r>
    </w:p>
    <w:p w:rsidR="00861106" w:rsidRDefault="00861106" w:rsidP="00861106">
      <w:pPr>
        <w:pStyle w:val="a3"/>
        <w:ind w:firstLine="720"/>
        <w:jc w:val="center"/>
        <w:rPr>
          <w:b/>
          <w:bCs/>
        </w:rPr>
      </w:pPr>
    </w:p>
    <w:p w:rsidR="00861106" w:rsidRDefault="00861106" w:rsidP="00861106">
      <w:pPr>
        <w:pStyle w:val="a3"/>
        <w:ind w:firstLine="720"/>
      </w:pPr>
      <w:r>
        <w:t>1. Администрация сельского поселения является исполнительно-распорядительным органом сельского поселения.</w:t>
      </w:r>
    </w:p>
    <w:p w:rsidR="00861106" w:rsidRDefault="00861106" w:rsidP="00861106">
      <w:pPr>
        <w:pStyle w:val="a3"/>
        <w:ind w:firstLine="720"/>
      </w:pPr>
      <w:r>
        <w:t>2. Официальное наименование администрации сельского поселения - администрация сельского поселения «Село Чумикан» Тугуро-Чумиканского муниципального района Хабаровского края (далее - администрация).</w:t>
      </w:r>
    </w:p>
    <w:p w:rsidR="00861106" w:rsidRDefault="00861106" w:rsidP="00861106">
      <w:pPr>
        <w:pStyle w:val="a3"/>
        <w:ind w:firstLine="720"/>
      </w:pPr>
      <w:r>
        <w:t>3. Администрация является юридическим лицом.</w:t>
      </w: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6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520CF3"/>
    <w:rsid w:val="006166BE"/>
    <w:rsid w:val="0086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1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11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2018-12-27T06:58:00Z</dcterms:created>
  <dcterms:modified xsi:type="dcterms:W3CDTF">2018-12-27T06:58:00Z</dcterms:modified>
</cp:coreProperties>
</file>